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474"/>
        <w:gridCol w:w="234"/>
        <w:gridCol w:w="137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478"/>
        <w:gridCol w:w="1136"/>
      </w:tblGrid>
      <w:tr w:rsidR="00FD1BA5" w:rsidRPr="00B11F82" w14:paraId="7E1C0857" w14:textId="77777777" w:rsidTr="000C6C05">
        <w:trPr>
          <w:trHeight w:val="416"/>
        </w:trPr>
        <w:tc>
          <w:tcPr>
            <w:tcW w:w="1976" w:type="dxa"/>
            <w:vAlign w:val="center"/>
            <w:hideMark/>
          </w:tcPr>
          <w:p w14:paraId="21553066" w14:textId="37C5D772" w:rsidR="00E932E4" w:rsidRPr="00B11F8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1F82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0F27FD" w:rsidRPr="00B11F82">
              <w:rPr>
                <w:rFonts w:ascii="Tw Cen MT" w:hAnsi="Tw Cen MT"/>
                <w:b/>
                <w:sz w:val="32"/>
                <w:szCs w:val="32"/>
              </w:rPr>
              <w:t>22</w:t>
            </w:r>
            <w:r w:rsidR="00D17138" w:rsidRPr="00B11F82">
              <w:rPr>
                <w:rFonts w:ascii="Tw Cen MT" w:hAnsi="Tw Cen MT" w:cs="Times New Roman"/>
                <w:b/>
                <w:sz w:val="32"/>
                <w:szCs w:val="32"/>
              </w:rPr>
              <w:t>PC1E</w:t>
            </w:r>
            <w:r w:rsidR="00147522">
              <w:rPr>
                <w:rFonts w:ascii="Tw Cen MT" w:hAnsi="Tw Cen MT" w:cs="Times New Roman"/>
                <w:b/>
                <w:sz w:val="32"/>
                <w:szCs w:val="32"/>
              </w:rPr>
              <w:t>I202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5C2E8003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1CD73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371" w:type="dxa"/>
            <w:tcBorders>
              <w:left w:val="single" w:sz="4" w:space="0" w:color="auto"/>
            </w:tcBorders>
            <w:vAlign w:val="center"/>
          </w:tcPr>
          <w:p w14:paraId="1D63B73B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B11F82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2" w:type="dxa"/>
            <w:vAlign w:val="center"/>
          </w:tcPr>
          <w:p w14:paraId="15790F0E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0433D8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E9CAC7B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2B9199E4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BC983F1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CD76C4C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F627ED7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0A8F924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6A9771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2D40C130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02C7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14:paraId="40F6F639" w14:textId="77777777" w:rsidR="00E932E4" w:rsidRPr="00B11F8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6" w:type="dxa"/>
            <w:vAlign w:val="center"/>
            <w:hideMark/>
          </w:tcPr>
          <w:p w14:paraId="5D50C17F" w14:textId="77777777" w:rsidR="00E932E4" w:rsidRPr="00B11F82" w:rsidRDefault="000F27F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11F82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1478DE54" w14:textId="77777777" w:rsidR="00450012" w:rsidRPr="00B11F82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B11F82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BF60591" w14:textId="77777777" w:rsidR="00450012" w:rsidRPr="00B11F82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11F82">
        <w:rPr>
          <w:rFonts w:ascii="Tw Cen MT" w:hAnsi="Tw Cen MT"/>
          <w:sz w:val="28"/>
          <w:szCs w:val="28"/>
        </w:rPr>
        <w:t>(AUTONOMOUS)</w:t>
      </w:r>
    </w:p>
    <w:p w14:paraId="28408FB4" w14:textId="1E007695" w:rsidR="00450012" w:rsidRPr="00B11F82" w:rsidRDefault="00AE071D" w:rsidP="00450012">
      <w:pPr>
        <w:spacing w:after="0" w:line="240" w:lineRule="auto"/>
        <w:jc w:val="center"/>
        <w:rPr>
          <w:rFonts w:ascii="Tw Cen MT" w:hAnsi="Tw Cen MT"/>
          <w:sz w:val="32"/>
          <w:szCs w:val="28"/>
        </w:rPr>
      </w:pPr>
      <w:r w:rsidRPr="00B11F82">
        <w:rPr>
          <w:rFonts w:ascii="Tw Cen MT" w:hAnsi="Tw Cen MT"/>
          <w:sz w:val="28"/>
          <w:szCs w:val="24"/>
        </w:rPr>
        <w:t>B.Tech. II Year I Semester Regular</w:t>
      </w:r>
      <w:r w:rsidR="003B4972" w:rsidRPr="00B11F82">
        <w:rPr>
          <w:rFonts w:ascii="Tw Cen MT" w:hAnsi="Tw Cen MT"/>
          <w:sz w:val="28"/>
          <w:szCs w:val="24"/>
        </w:rPr>
        <w:t>/Supplementary</w:t>
      </w:r>
      <w:r w:rsidRPr="00B11F82">
        <w:rPr>
          <w:rFonts w:ascii="Tw Cen MT" w:hAnsi="Tw Cen MT"/>
          <w:sz w:val="28"/>
          <w:szCs w:val="24"/>
        </w:rPr>
        <w:t xml:space="preserve"> Examinations, </w:t>
      </w:r>
      <w:r w:rsidR="003B4972" w:rsidRPr="00B11F82">
        <w:rPr>
          <w:rFonts w:ascii="Tw Cen MT" w:hAnsi="Tw Cen MT"/>
          <w:sz w:val="28"/>
          <w:szCs w:val="24"/>
        </w:rPr>
        <w:t>December 2025</w:t>
      </w:r>
    </w:p>
    <w:p w14:paraId="4FD5A1F7" w14:textId="5F6A3239" w:rsidR="00210720" w:rsidRPr="00B11F82" w:rsidRDefault="00147522" w:rsidP="00210720">
      <w:pPr>
        <w:spacing w:after="0" w:line="240" w:lineRule="auto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ELECTRONIC MEASUREMENTS</w:t>
      </w:r>
    </w:p>
    <w:p w14:paraId="51B355B3" w14:textId="41BC17FC" w:rsidR="00450012" w:rsidRPr="00B11F82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B11F82">
        <w:rPr>
          <w:rFonts w:ascii="Tw Cen MT" w:hAnsi="Tw Cen MT"/>
          <w:bCs/>
          <w:sz w:val="32"/>
          <w:szCs w:val="32"/>
        </w:rPr>
        <w:t>(</w:t>
      </w:r>
      <w:r w:rsidR="00122B30" w:rsidRPr="00B11F82">
        <w:rPr>
          <w:rFonts w:ascii="Tw Cen MT" w:hAnsi="Tw Cen MT"/>
          <w:bCs/>
          <w:sz w:val="32"/>
          <w:szCs w:val="32"/>
        </w:rPr>
        <w:t>E</w:t>
      </w:r>
      <w:r w:rsidR="00147522">
        <w:rPr>
          <w:rFonts w:ascii="Tw Cen MT" w:hAnsi="Tw Cen MT"/>
          <w:bCs/>
          <w:sz w:val="32"/>
          <w:szCs w:val="32"/>
        </w:rPr>
        <w:t>I</w:t>
      </w:r>
      <w:r w:rsidR="009A6749" w:rsidRPr="00B11F82">
        <w:rPr>
          <w:rFonts w:ascii="Tw Cen MT" w:hAnsi="Tw Cen MT"/>
          <w:bCs/>
          <w:sz w:val="32"/>
          <w:szCs w:val="32"/>
        </w:rPr>
        <w:t>E</w:t>
      </w:r>
      <w:r w:rsidR="001F620E" w:rsidRPr="00B11F82">
        <w:rPr>
          <w:rFonts w:ascii="Tw Cen MT" w:hAnsi="Tw Cen MT"/>
          <w:bCs/>
          <w:sz w:val="32"/>
          <w:szCs w:val="32"/>
        </w:rPr>
        <w:t>)</w:t>
      </w:r>
    </w:p>
    <w:p w14:paraId="67EB8D1D" w14:textId="65A25EC6" w:rsidR="00A468AA" w:rsidRPr="00B11F82" w:rsidRDefault="00A468AA" w:rsidP="00A468AA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ab/>
      </w:r>
      <w:r w:rsidR="00B11F82"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   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0F27FD" w:rsidRPr="00B11F82">
        <w:rPr>
          <w:rFonts w:ascii="Tw Cen MT" w:hAnsi="Tw Cen MT" w:cs="Arial"/>
          <w:b/>
          <w:sz w:val="28"/>
          <w:szCs w:val="28"/>
          <w:lang w:eastAsia="en-IN"/>
        </w:rPr>
        <w:t>6</w:t>
      </w:r>
      <w:r w:rsidRPr="00B11F82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5291909D" w14:textId="77777777" w:rsidR="00A468AA" w:rsidRPr="003D5166" w:rsidRDefault="00A468AA" w:rsidP="00A468A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3D5166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65B346" w14:textId="77777777" w:rsidR="007308FA" w:rsidRPr="003D5166" w:rsidRDefault="00A468AA" w:rsidP="006F0B7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3D5166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C27BFCE" w14:textId="391AE2A8" w:rsidR="00FE6EAE" w:rsidRPr="00303010" w:rsidRDefault="004B4D2C" w:rsidP="004B4D2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B4D2C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4B4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B4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B4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B4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B4D2C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614"/>
        <w:gridCol w:w="797"/>
        <w:gridCol w:w="891"/>
      </w:tblGrid>
      <w:tr w:rsidR="00FE6EAE" w:rsidRPr="00303010" w14:paraId="0D6355E2" w14:textId="77777777" w:rsidTr="0062677D">
        <w:tc>
          <w:tcPr>
            <w:tcW w:w="902" w:type="dxa"/>
          </w:tcPr>
          <w:p w14:paraId="6BF5F576" w14:textId="77777777" w:rsidR="00FE6EAE" w:rsidRPr="00303010" w:rsidRDefault="00FE6EAE" w:rsidP="00FE6EA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55D68F7A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What are international standards? Give examples.</w:t>
            </w:r>
          </w:p>
        </w:tc>
        <w:tc>
          <w:tcPr>
            <w:tcW w:w="614" w:type="dxa"/>
          </w:tcPr>
          <w:p w14:paraId="234B0C78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2A2692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191673C0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BL-1</w:t>
            </w:r>
          </w:p>
        </w:tc>
      </w:tr>
      <w:tr w:rsidR="00FE6EAE" w:rsidRPr="00303010" w14:paraId="27425A8D" w14:textId="77777777" w:rsidTr="0062677D">
        <w:tc>
          <w:tcPr>
            <w:tcW w:w="902" w:type="dxa"/>
          </w:tcPr>
          <w:p w14:paraId="36E27D5E" w14:textId="77777777" w:rsidR="00FE6EAE" w:rsidRPr="00303010" w:rsidRDefault="00FE6EAE" w:rsidP="00FE6EA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29F056D1" w14:textId="0352482E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 xml:space="preserve">What is </w:t>
            </w:r>
            <w:r w:rsidR="00023952">
              <w:rPr>
                <w:sz w:val="24"/>
                <w:szCs w:val="24"/>
              </w:rPr>
              <w:t>Wagner ground connection?</w:t>
            </w:r>
          </w:p>
        </w:tc>
        <w:tc>
          <w:tcPr>
            <w:tcW w:w="614" w:type="dxa"/>
          </w:tcPr>
          <w:p w14:paraId="043F5756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D0635B1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42468AA9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BL-1</w:t>
            </w:r>
          </w:p>
        </w:tc>
      </w:tr>
      <w:tr w:rsidR="00FE6EAE" w:rsidRPr="00303010" w14:paraId="63602630" w14:textId="77777777" w:rsidTr="0062677D">
        <w:tc>
          <w:tcPr>
            <w:tcW w:w="902" w:type="dxa"/>
          </w:tcPr>
          <w:p w14:paraId="37988EF1" w14:textId="77777777" w:rsidR="00FE6EAE" w:rsidRPr="00303010" w:rsidRDefault="00FE6EAE" w:rsidP="00FE6EA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72B08478" w14:textId="77777777" w:rsidR="00FE6EAE" w:rsidRPr="00303010" w:rsidRDefault="00FE6EAE" w:rsidP="00F32BF3">
            <w:pPr>
              <w:ind w:right="-603"/>
              <w:contextualSpacing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What is a true RMS responding voltmeter?</w:t>
            </w:r>
          </w:p>
        </w:tc>
        <w:tc>
          <w:tcPr>
            <w:tcW w:w="614" w:type="dxa"/>
          </w:tcPr>
          <w:p w14:paraId="78D6F663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9B72B79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330BB65F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BL-1</w:t>
            </w:r>
          </w:p>
        </w:tc>
      </w:tr>
      <w:tr w:rsidR="00FE6EAE" w:rsidRPr="00303010" w14:paraId="173167D8" w14:textId="77777777" w:rsidTr="0062677D">
        <w:tc>
          <w:tcPr>
            <w:tcW w:w="902" w:type="dxa"/>
          </w:tcPr>
          <w:p w14:paraId="7AA5EACE" w14:textId="77777777" w:rsidR="00FE6EAE" w:rsidRPr="00303010" w:rsidRDefault="00FE6EAE" w:rsidP="00FE6EA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4A2DEC34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Define frequency measurement.</w:t>
            </w:r>
          </w:p>
        </w:tc>
        <w:tc>
          <w:tcPr>
            <w:tcW w:w="614" w:type="dxa"/>
          </w:tcPr>
          <w:p w14:paraId="5ECB5B09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A70416F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7F8B1F01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BL-2</w:t>
            </w:r>
          </w:p>
        </w:tc>
      </w:tr>
      <w:tr w:rsidR="00FE6EAE" w:rsidRPr="00303010" w14:paraId="6AE3E3ED" w14:textId="77777777" w:rsidTr="0062677D">
        <w:tc>
          <w:tcPr>
            <w:tcW w:w="902" w:type="dxa"/>
          </w:tcPr>
          <w:p w14:paraId="5D699452" w14:textId="77777777" w:rsidR="00FE6EAE" w:rsidRPr="00303010" w:rsidRDefault="00FE6EAE" w:rsidP="00FE6EAE">
            <w:pPr>
              <w:pStyle w:val="ListParagraph"/>
              <w:numPr>
                <w:ilvl w:val="0"/>
                <w:numId w:val="17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711" w:type="dxa"/>
          </w:tcPr>
          <w:p w14:paraId="366BF93D" w14:textId="569F027B" w:rsidR="00FE6EAE" w:rsidRPr="00303010" w:rsidRDefault="00F0431E" w:rsidP="00F32BF3">
            <w:pPr>
              <w:ind w:right="-605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List out the uses of 7 segment </w:t>
            </w:r>
            <w:proofErr w:type="spellStart"/>
            <w:r>
              <w:rPr>
                <w:sz w:val="24"/>
                <w:szCs w:val="24"/>
              </w:rPr>
              <w:t>disaplay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614" w:type="dxa"/>
          </w:tcPr>
          <w:p w14:paraId="67455EC4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B517B96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2FFF2965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BL-1</w:t>
            </w:r>
          </w:p>
        </w:tc>
      </w:tr>
    </w:tbl>
    <w:p w14:paraId="43ABEBF1" w14:textId="6F8B286D" w:rsidR="00FE6EAE" w:rsidRPr="00303010" w:rsidRDefault="00065E85" w:rsidP="00065E85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065E85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065E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65E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65E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65E8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65E85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3587454F" w14:textId="77777777" w:rsidR="00FE6EAE" w:rsidRPr="00303010" w:rsidRDefault="00FE6EAE" w:rsidP="00FE6E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709"/>
        <w:gridCol w:w="797"/>
        <w:gridCol w:w="762"/>
      </w:tblGrid>
      <w:tr w:rsidR="00FE6EAE" w:rsidRPr="00303010" w14:paraId="79C4E651" w14:textId="77777777" w:rsidTr="0062677D">
        <w:tc>
          <w:tcPr>
            <w:tcW w:w="10740" w:type="dxa"/>
            <w:gridSpan w:val="5"/>
          </w:tcPr>
          <w:p w14:paraId="217AA97D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FE6EAE" w:rsidRPr="00303010" w14:paraId="3B16AF48" w14:textId="77777777" w:rsidTr="0062677D">
        <w:tc>
          <w:tcPr>
            <w:tcW w:w="675" w:type="dxa"/>
          </w:tcPr>
          <w:p w14:paraId="11C49D53" w14:textId="29E0C865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1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3ED44235" w14:textId="77777777" w:rsidR="00FE6EAE" w:rsidRPr="00303010" w:rsidRDefault="00FE6EAE" w:rsidP="00FE6EAE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Describe different types of static errors in measurement systems.</w:t>
            </w:r>
          </w:p>
        </w:tc>
        <w:tc>
          <w:tcPr>
            <w:tcW w:w="709" w:type="dxa"/>
          </w:tcPr>
          <w:p w14:paraId="6FFCC8E9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FB494CB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5DBD1D37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BL-2</w:t>
            </w:r>
          </w:p>
        </w:tc>
      </w:tr>
      <w:tr w:rsidR="00FE6EAE" w:rsidRPr="00303010" w14:paraId="0A0ADAF9" w14:textId="77777777" w:rsidTr="0062677D">
        <w:trPr>
          <w:trHeight w:val="329"/>
        </w:trPr>
        <w:tc>
          <w:tcPr>
            <w:tcW w:w="675" w:type="dxa"/>
          </w:tcPr>
          <w:p w14:paraId="704F3100" w14:textId="77777777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2917B0A8" w14:textId="5D421412" w:rsidR="00FE6EAE" w:rsidRPr="00303010" w:rsidRDefault="00FE6EAE" w:rsidP="00FE6EAE">
            <w:pPr>
              <w:pStyle w:val="ListParagraph"/>
              <w:numPr>
                <w:ilvl w:val="0"/>
                <w:numId w:val="19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D</w:t>
            </w:r>
            <w:r w:rsidR="00F0431E">
              <w:rPr>
                <w:sz w:val="24"/>
                <w:szCs w:val="24"/>
              </w:rPr>
              <w:t>ifferentiate and e</w:t>
            </w:r>
            <w:r w:rsidRPr="00303010">
              <w:rPr>
                <w:sz w:val="24"/>
                <w:szCs w:val="24"/>
              </w:rPr>
              <w:t>xplain the relationship between accuracy, precision, and sensitivity in measurement systems.</w:t>
            </w:r>
          </w:p>
        </w:tc>
        <w:tc>
          <w:tcPr>
            <w:tcW w:w="709" w:type="dxa"/>
          </w:tcPr>
          <w:p w14:paraId="0CE0E6FD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0A361A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41CA5425" w14:textId="08497D40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</w:t>
            </w:r>
            <w:r w:rsidR="003D5166">
              <w:rPr>
                <w:sz w:val="24"/>
                <w:szCs w:val="24"/>
              </w:rPr>
              <w:t>4</w:t>
            </w:r>
          </w:p>
        </w:tc>
      </w:tr>
      <w:tr w:rsidR="00FE6EAE" w:rsidRPr="00303010" w14:paraId="74CEDD49" w14:textId="77777777" w:rsidTr="0062677D">
        <w:tc>
          <w:tcPr>
            <w:tcW w:w="10740" w:type="dxa"/>
            <w:gridSpan w:val="5"/>
          </w:tcPr>
          <w:p w14:paraId="5D7F3987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E6EAE" w:rsidRPr="00303010" w14:paraId="1F187E90" w14:textId="77777777" w:rsidTr="0062677D">
        <w:tc>
          <w:tcPr>
            <w:tcW w:w="675" w:type="dxa"/>
          </w:tcPr>
          <w:p w14:paraId="3F0C3347" w14:textId="2F749B64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2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52180B13" w14:textId="77777777" w:rsidR="00FE6EAE" w:rsidRPr="00F0431E" w:rsidRDefault="00FE6EAE" w:rsidP="00F0431E">
            <w:pPr>
              <w:rPr>
                <w:sz w:val="24"/>
                <w:szCs w:val="24"/>
              </w:rPr>
            </w:pPr>
            <w:r w:rsidRPr="00F0431E">
              <w:rPr>
                <w:sz w:val="24"/>
                <w:szCs w:val="24"/>
              </w:rPr>
              <w:t>Compare and contrast primary, secondary, and working standards with examples.</w:t>
            </w:r>
          </w:p>
        </w:tc>
        <w:tc>
          <w:tcPr>
            <w:tcW w:w="709" w:type="dxa"/>
          </w:tcPr>
          <w:p w14:paraId="7F6DC166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0A15CAB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CO-1</w:t>
            </w:r>
          </w:p>
        </w:tc>
        <w:tc>
          <w:tcPr>
            <w:tcW w:w="762" w:type="dxa"/>
          </w:tcPr>
          <w:p w14:paraId="396CD447" w14:textId="496D1EE5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</w:t>
            </w:r>
            <w:r w:rsidR="003D5166">
              <w:rPr>
                <w:sz w:val="24"/>
                <w:szCs w:val="24"/>
              </w:rPr>
              <w:t>4</w:t>
            </w:r>
          </w:p>
        </w:tc>
      </w:tr>
      <w:tr w:rsidR="00FE6EAE" w:rsidRPr="00303010" w14:paraId="105DF98E" w14:textId="77777777" w:rsidTr="0062677D">
        <w:tc>
          <w:tcPr>
            <w:tcW w:w="10740" w:type="dxa"/>
            <w:gridSpan w:val="5"/>
          </w:tcPr>
          <w:p w14:paraId="09BC1AD4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FE6EAE" w:rsidRPr="00303010" w14:paraId="1269A6B2" w14:textId="77777777" w:rsidTr="0062677D">
        <w:tc>
          <w:tcPr>
            <w:tcW w:w="675" w:type="dxa"/>
          </w:tcPr>
          <w:p w14:paraId="003B7B74" w14:textId="277A16DC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3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4FBD3D5" w14:textId="77777777" w:rsidR="00FE6EAE" w:rsidRPr="00303010" w:rsidRDefault="00FE6EAE" w:rsidP="00FE6EAE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Explain the working principle of Wheatstone bridge with a neat diagram.</w:t>
            </w:r>
          </w:p>
        </w:tc>
        <w:tc>
          <w:tcPr>
            <w:tcW w:w="709" w:type="dxa"/>
          </w:tcPr>
          <w:p w14:paraId="4BFA38D1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62991B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36987913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BL-2</w:t>
            </w:r>
          </w:p>
        </w:tc>
      </w:tr>
      <w:tr w:rsidR="00FE6EAE" w:rsidRPr="00303010" w14:paraId="264E97EB" w14:textId="77777777" w:rsidTr="0062677D">
        <w:tc>
          <w:tcPr>
            <w:tcW w:w="675" w:type="dxa"/>
          </w:tcPr>
          <w:p w14:paraId="7A2CB781" w14:textId="77777777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2088BC96" w14:textId="281CC941" w:rsidR="00FE6EAE" w:rsidRPr="00303010" w:rsidRDefault="003D5166" w:rsidP="00FE6EAE">
            <w:pPr>
              <w:pStyle w:val="ListParagraph"/>
              <w:numPr>
                <w:ilvl w:val="0"/>
                <w:numId w:val="20"/>
              </w:numPr>
              <w:ind w:left="36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Demonstrate the </w:t>
            </w:r>
            <w:r w:rsidR="008825F3" w:rsidRPr="00303010">
              <w:rPr>
                <w:sz w:val="24"/>
                <w:szCs w:val="24"/>
              </w:rPr>
              <w:t>construction</w:t>
            </w:r>
            <w:r w:rsidR="008825F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working</w:t>
            </w:r>
            <w:r w:rsidR="00FE6EAE" w:rsidRPr="00303010">
              <w:rPr>
                <w:sz w:val="24"/>
                <w:szCs w:val="24"/>
              </w:rPr>
              <w:t xml:space="preserve"> and applications of Kelvin bridge for low resistance measurement.</w:t>
            </w:r>
          </w:p>
        </w:tc>
        <w:tc>
          <w:tcPr>
            <w:tcW w:w="709" w:type="dxa"/>
          </w:tcPr>
          <w:p w14:paraId="38B78F8C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50ACB84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3A2E891B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BL-3</w:t>
            </w:r>
          </w:p>
        </w:tc>
      </w:tr>
      <w:tr w:rsidR="00FE6EAE" w:rsidRPr="00303010" w14:paraId="5CABAE8B" w14:textId="77777777" w:rsidTr="0062677D">
        <w:tc>
          <w:tcPr>
            <w:tcW w:w="10740" w:type="dxa"/>
            <w:gridSpan w:val="5"/>
          </w:tcPr>
          <w:p w14:paraId="3026D44F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E6EAE" w:rsidRPr="00303010" w14:paraId="087DBD5F" w14:textId="77777777" w:rsidTr="0062677D">
        <w:tc>
          <w:tcPr>
            <w:tcW w:w="675" w:type="dxa"/>
          </w:tcPr>
          <w:p w14:paraId="4153EE27" w14:textId="11CBACFF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4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4BE417F9" w14:textId="6518EDB7" w:rsidR="00FE6EAE" w:rsidRPr="003D5166" w:rsidRDefault="00FE6EAE" w:rsidP="003D5166">
            <w:pPr>
              <w:rPr>
                <w:sz w:val="24"/>
                <w:szCs w:val="24"/>
              </w:rPr>
            </w:pPr>
            <w:r w:rsidRPr="003D5166">
              <w:rPr>
                <w:sz w:val="24"/>
                <w:szCs w:val="24"/>
              </w:rPr>
              <w:t xml:space="preserve">Discuss the working principle of Q-meter and explain how it is used to </w:t>
            </w:r>
            <w:r w:rsidR="003D5166">
              <w:rPr>
                <w:sz w:val="24"/>
                <w:szCs w:val="24"/>
              </w:rPr>
              <w:t xml:space="preserve">test </w:t>
            </w:r>
            <w:r w:rsidRPr="003D5166">
              <w:rPr>
                <w:sz w:val="24"/>
                <w:szCs w:val="24"/>
              </w:rPr>
              <w:t>the quality factor of a coil.</w:t>
            </w:r>
          </w:p>
        </w:tc>
        <w:tc>
          <w:tcPr>
            <w:tcW w:w="709" w:type="dxa"/>
          </w:tcPr>
          <w:p w14:paraId="08788214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222EBD8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CO-2</w:t>
            </w:r>
          </w:p>
        </w:tc>
        <w:tc>
          <w:tcPr>
            <w:tcW w:w="762" w:type="dxa"/>
          </w:tcPr>
          <w:p w14:paraId="60BE883F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BL-4</w:t>
            </w:r>
          </w:p>
        </w:tc>
      </w:tr>
      <w:tr w:rsidR="00FE6EAE" w:rsidRPr="00303010" w14:paraId="734DEF62" w14:textId="77777777" w:rsidTr="0062677D">
        <w:tc>
          <w:tcPr>
            <w:tcW w:w="10740" w:type="dxa"/>
            <w:gridSpan w:val="5"/>
          </w:tcPr>
          <w:p w14:paraId="5AD688E0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FE6EAE" w:rsidRPr="00303010" w14:paraId="69E51536" w14:textId="77777777" w:rsidTr="0062677D">
        <w:tc>
          <w:tcPr>
            <w:tcW w:w="675" w:type="dxa"/>
          </w:tcPr>
          <w:p w14:paraId="0FE58607" w14:textId="4DB87985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3538518" w14:textId="77777777" w:rsidR="00FE6EAE" w:rsidRPr="00303010" w:rsidRDefault="00FE6EAE" w:rsidP="00FE6EAE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Explain the construction and working of a DC voltmeter.</w:t>
            </w:r>
          </w:p>
        </w:tc>
        <w:tc>
          <w:tcPr>
            <w:tcW w:w="709" w:type="dxa"/>
          </w:tcPr>
          <w:p w14:paraId="6625DFA7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6020646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26B787E5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BL-2</w:t>
            </w:r>
          </w:p>
        </w:tc>
      </w:tr>
      <w:tr w:rsidR="00FE6EAE" w:rsidRPr="00303010" w14:paraId="784FDF4D" w14:textId="77777777" w:rsidTr="0062677D">
        <w:tc>
          <w:tcPr>
            <w:tcW w:w="675" w:type="dxa"/>
          </w:tcPr>
          <w:p w14:paraId="146B9B3A" w14:textId="77777777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7F2EB50B" w14:textId="08647773" w:rsidR="00FE6EAE" w:rsidRPr="00303010" w:rsidRDefault="00FE6EAE" w:rsidP="00FE6EAE">
            <w:pPr>
              <w:pStyle w:val="ListParagraph"/>
              <w:numPr>
                <w:ilvl w:val="0"/>
                <w:numId w:val="21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Explain the construction and principle of operation of a power factor meter with necessary diagrams.</w:t>
            </w:r>
          </w:p>
        </w:tc>
        <w:tc>
          <w:tcPr>
            <w:tcW w:w="709" w:type="dxa"/>
          </w:tcPr>
          <w:p w14:paraId="3DE450F2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0227C1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1CBC2122" w14:textId="385429DD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</w:t>
            </w:r>
            <w:r w:rsidR="003D5166">
              <w:rPr>
                <w:sz w:val="24"/>
                <w:szCs w:val="24"/>
              </w:rPr>
              <w:t>2</w:t>
            </w:r>
          </w:p>
        </w:tc>
      </w:tr>
      <w:tr w:rsidR="00FE6EAE" w:rsidRPr="00303010" w14:paraId="686DD6AC" w14:textId="77777777" w:rsidTr="0062677D">
        <w:tc>
          <w:tcPr>
            <w:tcW w:w="10740" w:type="dxa"/>
            <w:gridSpan w:val="5"/>
          </w:tcPr>
          <w:p w14:paraId="2B3697E4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E6EAE" w:rsidRPr="00303010" w14:paraId="6A65BD68" w14:textId="77777777" w:rsidTr="0062677D">
        <w:trPr>
          <w:trHeight w:val="70"/>
        </w:trPr>
        <w:tc>
          <w:tcPr>
            <w:tcW w:w="675" w:type="dxa"/>
          </w:tcPr>
          <w:p w14:paraId="58D18450" w14:textId="391AB6B6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6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8CDC641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With a block diagram, explain the working principle of a successive approximation type digital voltmeter.</w:t>
            </w:r>
          </w:p>
        </w:tc>
        <w:tc>
          <w:tcPr>
            <w:tcW w:w="709" w:type="dxa"/>
          </w:tcPr>
          <w:p w14:paraId="093B999D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E80C206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CO-3</w:t>
            </w:r>
          </w:p>
        </w:tc>
        <w:tc>
          <w:tcPr>
            <w:tcW w:w="762" w:type="dxa"/>
          </w:tcPr>
          <w:p w14:paraId="3CA03D8A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BL-2</w:t>
            </w:r>
          </w:p>
        </w:tc>
      </w:tr>
      <w:tr w:rsidR="00FE6EAE" w:rsidRPr="00303010" w14:paraId="5BC3FF3A" w14:textId="77777777" w:rsidTr="0062677D">
        <w:tc>
          <w:tcPr>
            <w:tcW w:w="10740" w:type="dxa"/>
            <w:gridSpan w:val="5"/>
          </w:tcPr>
          <w:p w14:paraId="5C203CA9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FE6EAE" w:rsidRPr="00303010" w14:paraId="1F1F3953" w14:textId="77777777" w:rsidTr="0062677D">
        <w:tc>
          <w:tcPr>
            <w:tcW w:w="675" w:type="dxa"/>
          </w:tcPr>
          <w:p w14:paraId="09233A20" w14:textId="50E04453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7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2779A03D" w14:textId="77777777" w:rsidR="00FE6EAE" w:rsidRPr="00303010" w:rsidRDefault="00FE6EAE" w:rsidP="00FE6EAE">
            <w:pPr>
              <w:pStyle w:val="ListParagraph"/>
              <w:numPr>
                <w:ilvl w:val="0"/>
                <w:numId w:val="22"/>
              </w:numPr>
              <w:ind w:left="360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Describe the method used for high-frequency measurements.</w:t>
            </w:r>
          </w:p>
        </w:tc>
        <w:tc>
          <w:tcPr>
            <w:tcW w:w="709" w:type="dxa"/>
          </w:tcPr>
          <w:p w14:paraId="000509FF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5D3A33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7F8EAA11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BL-3</w:t>
            </w:r>
          </w:p>
        </w:tc>
      </w:tr>
      <w:tr w:rsidR="00FE6EAE" w:rsidRPr="00303010" w14:paraId="20FB1A35" w14:textId="77777777" w:rsidTr="0062677D">
        <w:tc>
          <w:tcPr>
            <w:tcW w:w="675" w:type="dxa"/>
          </w:tcPr>
          <w:p w14:paraId="0BE6F567" w14:textId="77777777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36613880" w14:textId="77777777" w:rsidR="00FE6EAE" w:rsidRPr="00303010" w:rsidRDefault="00FE6EAE" w:rsidP="00FE6EAE">
            <w:pPr>
              <w:pStyle w:val="ListParagraph"/>
              <w:numPr>
                <w:ilvl w:val="0"/>
                <w:numId w:val="22"/>
              </w:numPr>
              <w:ind w:left="360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Explain the working of a totalizing counter.</w:t>
            </w:r>
          </w:p>
        </w:tc>
        <w:tc>
          <w:tcPr>
            <w:tcW w:w="709" w:type="dxa"/>
          </w:tcPr>
          <w:p w14:paraId="4AC1564C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6188C9B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26D6FED6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BL-2</w:t>
            </w:r>
          </w:p>
        </w:tc>
      </w:tr>
      <w:tr w:rsidR="00FE6EAE" w:rsidRPr="00303010" w14:paraId="30036DFA" w14:textId="77777777" w:rsidTr="0062677D">
        <w:tc>
          <w:tcPr>
            <w:tcW w:w="10740" w:type="dxa"/>
            <w:gridSpan w:val="5"/>
          </w:tcPr>
          <w:p w14:paraId="5C291B26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E6EAE" w:rsidRPr="00303010" w14:paraId="10FC6E25" w14:textId="77777777" w:rsidTr="0062677D">
        <w:tc>
          <w:tcPr>
            <w:tcW w:w="675" w:type="dxa"/>
          </w:tcPr>
          <w:p w14:paraId="0E9EDC40" w14:textId="46AA06AF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8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7F744136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Explain with a diagram the construction and operation of a heterodyne wave analyzer.</w:t>
            </w:r>
          </w:p>
        </w:tc>
        <w:tc>
          <w:tcPr>
            <w:tcW w:w="709" w:type="dxa"/>
          </w:tcPr>
          <w:p w14:paraId="29F6BD23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9C2BFC1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CO-4</w:t>
            </w:r>
          </w:p>
        </w:tc>
        <w:tc>
          <w:tcPr>
            <w:tcW w:w="762" w:type="dxa"/>
          </w:tcPr>
          <w:p w14:paraId="3F43395D" w14:textId="3F83B698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</w:t>
            </w:r>
            <w:r w:rsidR="003D5166">
              <w:rPr>
                <w:sz w:val="24"/>
                <w:szCs w:val="24"/>
              </w:rPr>
              <w:t>2</w:t>
            </w:r>
          </w:p>
        </w:tc>
      </w:tr>
      <w:tr w:rsidR="00FE6EAE" w:rsidRPr="00303010" w14:paraId="6A6D188D" w14:textId="77777777" w:rsidTr="0062677D">
        <w:tc>
          <w:tcPr>
            <w:tcW w:w="10740" w:type="dxa"/>
            <w:gridSpan w:val="5"/>
          </w:tcPr>
          <w:p w14:paraId="3F1A2E40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FE6EAE" w:rsidRPr="00303010" w14:paraId="20C9FB8C" w14:textId="77777777" w:rsidTr="0062677D">
        <w:trPr>
          <w:trHeight w:val="123"/>
        </w:trPr>
        <w:tc>
          <w:tcPr>
            <w:tcW w:w="675" w:type="dxa"/>
          </w:tcPr>
          <w:p w14:paraId="7653C81D" w14:textId="03CF3BF3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9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0730FA26" w14:textId="5EBFC808" w:rsidR="00FE6EAE" w:rsidRPr="00303010" w:rsidRDefault="003D5166" w:rsidP="00FE6EA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</w:t>
            </w:r>
            <w:r w:rsidR="00FE6EAE" w:rsidRPr="00303010">
              <w:rPr>
                <w:sz w:val="24"/>
                <w:szCs w:val="24"/>
              </w:rPr>
              <w:t xml:space="preserve"> how Lissajous patterns are used for phase measurement.</w:t>
            </w:r>
          </w:p>
        </w:tc>
        <w:tc>
          <w:tcPr>
            <w:tcW w:w="709" w:type="dxa"/>
          </w:tcPr>
          <w:p w14:paraId="7CF92FC9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EAB23C2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0687BF7E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BL-3</w:t>
            </w:r>
          </w:p>
        </w:tc>
      </w:tr>
      <w:tr w:rsidR="00FE6EAE" w:rsidRPr="00303010" w14:paraId="1D5D9D92" w14:textId="77777777" w:rsidTr="0062677D">
        <w:tc>
          <w:tcPr>
            <w:tcW w:w="675" w:type="dxa"/>
          </w:tcPr>
          <w:p w14:paraId="7FC3FB3A" w14:textId="77777777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</w:tcPr>
          <w:p w14:paraId="1C89EA51" w14:textId="77777777" w:rsidR="00FE6EAE" w:rsidRPr="00303010" w:rsidRDefault="00FE6EAE" w:rsidP="00FE6EAE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Describe the operation of a sampling oscilloscope.</w:t>
            </w:r>
          </w:p>
        </w:tc>
        <w:tc>
          <w:tcPr>
            <w:tcW w:w="709" w:type="dxa"/>
          </w:tcPr>
          <w:p w14:paraId="71EEDDD8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3C19F0D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65FFB207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BL-3</w:t>
            </w:r>
          </w:p>
        </w:tc>
      </w:tr>
      <w:tr w:rsidR="00FE6EAE" w:rsidRPr="00303010" w14:paraId="6B6A1093" w14:textId="77777777" w:rsidTr="0062677D">
        <w:tc>
          <w:tcPr>
            <w:tcW w:w="10740" w:type="dxa"/>
            <w:gridSpan w:val="5"/>
          </w:tcPr>
          <w:p w14:paraId="2B72BA83" w14:textId="77777777" w:rsidR="00FE6EAE" w:rsidRPr="00303010" w:rsidRDefault="00FE6EAE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303010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FE6EAE" w:rsidRPr="00303010" w14:paraId="27A53E7A" w14:textId="77777777" w:rsidTr="0062677D">
        <w:tc>
          <w:tcPr>
            <w:tcW w:w="675" w:type="dxa"/>
          </w:tcPr>
          <w:p w14:paraId="5F0AC133" w14:textId="403B7A9F" w:rsidR="00FE6EAE" w:rsidRPr="00303010" w:rsidRDefault="00FE6EAE" w:rsidP="00F32BF3">
            <w:pPr>
              <w:jc w:val="center"/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10</w:t>
            </w:r>
            <w:r w:rsidR="00F0431E">
              <w:rPr>
                <w:sz w:val="24"/>
                <w:szCs w:val="24"/>
              </w:rPr>
              <w:t>.</w:t>
            </w:r>
          </w:p>
        </w:tc>
        <w:tc>
          <w:tcPr>
            <w:tcW w:w="7797" w:type="dxa"/>
          </w:tcPr>
          <w:p w14:paraId="3AA2ADA6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Compare the operation, advantages, and limitations of dual-trace and dual-beam oscilloscopes.</w:t>
            </w:r>
          </w:p>
        </w:tc>
        <w:tc>
          <w:tcPr>
            <w:tcW w:w="709" w:type="dxa"/>
          </w:tcPr>
          <w:p w14:paraId="0DEC9745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873DD00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CO-5</w:t>
            </w:r>
          </w:p>
        </w:tc>
        <w:tc>
          <w:tcPr>
            <w:tcW w:w="762" w:type="dxa"/>
          </w:tcPr>
          <w:p w14:paraId="1FF225EA" w14:textId="77777777" w:rsidR="00FE6EAE" w:rsidRPr="00303010" w:rsidRDefault="00FE6EAE" w:rsidP="00F32BF3">
            <w:pPr>
              <w:rPr>
                <w:sz w:val="24"/>
                <w:szCs w:val="24"/>
              </w:rPr>
            </w:pPr>
            <w:r w:rsidRPr="00303010">
              <w:rPr>
                <w:sz w:val="24"/>
                <w:szCs w:val="24"/>
              </w:rPr>
              <w:t>BL-4</w:t>
            </w:r>
          </w:p>
        </w:tc>
      </w:tr>
    </w:tbl>
    <w:p w14:paraId="727EF91D" w14:textId="14BA2F80" w:rsidR="00FE6EAE" w:rsidRDefault="00FE6EAE" w:rsidP="003D516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03010">
        <w:rPr>
          <w:rFonts w:ascii="Times New Roman" w:hAnsi="Times New Roman" w:cs="Times New Roman"/>
          <w:sz w:val="24"/>
          <w:szCs w:val="24"/>
        </w:rPr>
        <w:t>***</w:t>
      </w:r>
    </w:p>
    <w:sectPr w:rsidR="00FE6EAE" w:rsidSect="003D5166">
      <w:footerReference w:type="default" r:id="rId7"/>
      <w:pgSz w:w="11906" w:h="16838" w:code="9"/>
      <w:pgMar w:top="426" w:right="566" w:bottom="99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1D4BE" w14:textId="77777777" w:rsidR="00CE0A6E" w:rsidRDefault="00CE0A6E" w:rsidP="00450012">
      <w:pPr>
        <w:spacing w:after="0" w:line="240" w:lineRule="auto"/>
      </w:pPr>
      <w:r>
        <w:separator/>
      </w:r>
    </w:p>
  </w:endnote>
  <w:endnote w:type="continuationSeparator" w:id="0">
    <w:p w14:paraId="272F3F9B" w14:textId="77777777" w:rsidR="00CE0A6E" w:rsidRDefault="00CE0A6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6C6314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A8073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80731">
              <w:rPr>
                <w:b/>
                <w:bCs/>
                <w:sz w:val="24"/>
                <w:szCs w:val="24"/>
              </w:rPr>
              <w:fldChar w:fldCharType="separate"/>
            </w:r>
            <w:r w:rsidR="008719E1">
              <w:rPr>
                <w:b/>
                <w:bCs/>
                <w:noProof/>
              </w:rPr>
              <w:t>2</w:t>
            </w:r>
            <w:r w:rsidR="00A8073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8073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80731">
              <w:rPr>
                <w:b/>
                <w:bCs/>
                <w:sz w:val="24"/>
                <w:szCs w:val="24"/>
              </w:rPr>
              <w:fldChar w:fldCharType="separate"/>
            </w:r>
            <w:r w:rsidR="008719E1">
              <w:rPr>
                <w:b/>
                <w:bCs/>
                <w:noProof/>
              </w:rPr>
              <w:t>2</w:t>
            </w:r>
            <w:r w:rsidR="00A8073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5E8A46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70E0B" w14:textId="77777777" w:rsidR="00CE0A6E" w:rsidRDefault="00CE0A6E" w:rsidP="00450012">
      <w:pPr>
        <w:spacing w:after="0" w:line="240" w:lineRule="auto"/>
      </w:pPr>
      <w:r>
        <w:separator/>
      </w:r>
    </w:p>
  </w:footnote>
  <w:footnote w:type="continuationSeparator" w:id="0">
    <w:p w14:paraId="35449CC9" w14:textId="77777777" w:rsidR="00CE0A6E" w:rsidRDefault="00CE0A6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A3AB4"/>
    <w:multiLevelType w:val="hybridMultilevel"/>
    <w:tmpl w:val="B9BE5E22"/>
    <w:lvl w:ilvl="0" w:tplc="680285BA">
      <w:start w:val="1"/>
      <w:numFmt w:val="lowerLetter"/>
      <w:lvlText w:val="%1)"/>
      <w:lvlJc w:val="left"/>
      <w:pPr>
        <w:ind w:left="4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7" w:hanging="360"/>
      </w:pPr>
    </w:lvl>
    <w:lvl w:ilvl="2" w:tplc="4009001B" w:tentative="1">
      <w:start w:val="1"/>
      <w:numFmt w:val="lowerRoman"/>
      <w:lvlText w:val="%3."/>
      <w:lvlJc w:val="right"/>
      <w:pPr>
        <w:ind w:left="1867" w:hanging="180"/>
      </w:pPr>
    </w:lvl>
    <w:lvl w:ilvl="3" w:tplc="4009000F" w:tentative="1">
      <w:start w:val="1"/>
      <w:numFmt w:val="decimal"/>
      <w:lvlText w:val="%4."/>
      <w:lvlJc w:val="left"/>
      <w:pPr>
        <w:ind w:left="2587" w:hanging="360"/>
      </w:pPr>
    </w:lvl>
    <w:lvl w:ilvl="4" w:tplc="40090019" w:tentative="1">
      <w:start w:val="1"/>
      <w:numFmt w:val="lowerLetter"/>
      <w:lvlText w:val="%5."/>
      <w:lvlJc w:val="left"/>
      <w:pPr>
        <w:ind w:left="3307" w:hanging="360"/>
      </w:pPr>
    </w:lvl>
    <w:lvl w:ilvl="5" w:tplc="4009001B" w:tentative="1">
      <w:start w:val="1"/>
      <w:numFmt w:val="lowerRoman"/>
      <w:lvlText w:val="%6."/>
      <w:lvlJc w:val="right"/>
      <w:pPr>
        <w:ind w:left="4027" w:hanging="180"/>
      </w:pPr>
    </w:lvl>
    <w:lvl w:ilvl="6" w:tplc="4009000F" w:tentative="1">
      <w:start w:val="1"/>
      <w:numFmt w:val="decimal"/>
      <w:lvlText w:val="%7."/>
      <w:lvlJc w:val="left"/>
      <w:pPr>
        <w:ind w:left="4747" w:hanging="360"/>
      </w:pPr>
    </w:lvl>
    <w:lvl w:ilvl="7" w:tplc="40090019" w:tentative="1">
      <w:start w:val="1"/>
      <w:numFmt w:val="lowerLetter"/>
      <w:lvlText w:val="%8."/>
      <w:lvlJc w:val="left"/>
      <w:pPr>
        <w:ind w:left="5467" w:hanging="360"/>
      </w:pPr>
    </w:lvl>
    <w:lvl w:ilvl="8" w:tplc="40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 w15:restartNumberingAfterBreak="0">
    <w:nsid w:val="1ED21DA0"/>
    <w:multiLevelType w:val="hybridMultilevel"/>
    <w:tmpl w:val="65329916"/>
    <w:lvl w:ilvl="0" w:tplc="AE92A5BA">
      <w:start w:val="1"/>
      <w:numFmt w:val="lowerLetter"/>
      <w:lvlText w:val="%1)"/>
      <w:lvlJc w:val="left"/>
      <w:pPr>
        <w:ind w:left="28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02" w:hanging="360"/>
      </w:pPr>
    </w:lvl>
    <w:lvl w:ilvl="2" w:tplc="4009001B" w:tentative="1">
      <w:start w:val="1"/>
      <w:numFmt w:val="lowerRoman"/>
      <w:lvlText w:val="%3."/>
      <w:lvlJc w:val="right"/>
      <w:pPr>
        <w:ind w:left="1722" w:hanging="180"/>
      </w:pPr>
    </w:lvl>
    <w:lvl w:ilvl="3" w:tplc="4009000F" w:tentative="1">
      <w:start w:val="1"/>
      <w:numFmt w:val="decimal"/>
      <w:lvlText w:val="%4."/>
      <w:lvlJc w:val="left"/>
      <w:pPr>
        <w:ind w:left="2442" w:hanging="360"/>
      </w:pPr>
    </w:lvl>
    <w:lvl w:ilvl="4" w:tplc="40090019" w:tentative="1">
      <w:start w:val="1"/>
      <w:numFmt w:val="lowerLetter"/>
      <w:lvlText w:val="%5."/>
      <w:lvlJc w:val="left"/>
      <w:pPr>
        <w:ind w:left="3162" w:hanging="360"/>
      </w:pPr>
    </w:lvl>
    <w:lvl w:ilvl="5" w:tplc="4009001B" w:tentative="1">
      <w:start w:val="1"/>
      <w:numFmt w:val="lowerRoman"/>
      <w:lvlText w:val="%6."/>
      <w:lvlJc w:val="right"/>
      <w:pPr>
        <w:ind w:left="3882" w:hanging="180"/>
      </w:pPr>
    </w:lvl>
    <w:lvl w:ilvl="6" w:tplc="4009000F" w:tentative="1">
      <w:start w:val="1"/>
      <w:numFmt w:val="decimal"/>
      <w:lvlText w:val="%7."/>
      <w:lvlJc w:val="left"/>
      <w:pPr>
        <w:ind w:left="4602" w:hanging="360"/>
      </w:pPr>
    </w:lvl>
    <w:lvl w:ilvl="7" w:tplc="40090019" w:tentative="1">
      <w:start w:val="1"/>
      <w:numFmt w:val="lowerLetter"/>
      <w:lvlText w:val="%8."/>
      <w:lvlJc w:val="left"/>
      <w:pPr>
        <w:ind w:left="5322" w:hanging="360"/>
      </w:pPr>
    </w:lvl>
    <w:lvl w:ilvl="8" w:tplc="4009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7508C"/>
    <w:multiLevelType w:val="hybridMultilevel"/>
    <w:tmpl w:val="B3F2DEEA"/>
    <w:lvl w:ilvl="0" w:tplc="446C2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07407"/>
    <w:multiLevelType w:val="hybridMultilevel"/>
    <w:tmpl w:val="5D088CC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83348"/>
    <w:multiLevelType w:val="hybridMultilevel"/>
    <w:tmpl w:val="EF8ED0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58C28D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603CD"/>
    <w:multiLevelType w:val="hybridMultilevel"/>
    <w:tmpl w:val="D07CA4CA"/>
    <w:lvl w:ilvl="0" w:tplc="76B208CC">
      <w:start w:val="1"/>
      <w:numFmt w:val="lowerRoman"/>
      <w:lvlText w:val="%1)"/>
      <w:lvlJc w:val="left"/>
      <w:pPr>
        <w:ind w:left="1080" w:hanging="72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1055D"/>
    <w:multiLevelType w:val="hybridMultilevel"/>
    <w:tmpl w:val="1C4871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50F"/>
    <w:multiLevelType w:val="hybridMultilevel"/>
    <w:tmpl w:val="0782473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00C42"/>
    <w:multiLevelType w:val="hybridMultilevel"/>
    <w:tmpl w:val="4EA0A2F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25E1B"/>
    <w:multiLevelType w:val="hybridMultilevel"/>
    <w:tmpl w:val="DB922C8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268CA"/>
    <w:multiLevelType w:val="hybridMultilevel"/>
    <w:tmpl w:val="99E8C97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E6D00"/>
    <w:multiLevelType w:val="hybridMultilevel"/>
    <w:tmpl w:val="0D586A9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D704D"/>
    <w:multiLevelType w:val="hybridMultilevel"/>
    <w:tmpl w:val="BEE6F18E"/>
    <w:lvl w:ilvl="0" w:tplc="C73C01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9C10A9"/>
    <w:multiLevelType w:val="hybridMultilevel"/>
    <w:tmpl w:val="DC2C0C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E6A14"/>
    <w:multiLevelType w:val="hybridMultilevel"/>
    <w:tmpl w:val="A10AA38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20BDD"/>
    <w:multiLevelType w:val="hybridMultilevel"/>
    <w:tmpl w:val="8EA48DF0"/>
    <w:lvl w:ilvl="0" w:tplc="607A8DDA">
      <w:start w:val="1"/>
      <w:numFmt w:val="lowerRoman"/>
      <w:lvlText w:val="%1."/>
      <w:lvlJc w:val="left"/>
      <w:pPr>
        <w:ind w:left="1037" w:hanging="72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397" w:hanging="360"/>
      </w:pPr>
    </w:lvl>
    <w:lvl w:ilvl="2" w:tplc="4009001B" w:tentative="1">
      <w:start w:val="1"/>
      <w:numFmt w:val="lowerRoman"/>
      <w:lvlText w:val="%3."/>
      <w:lvlJc w:val="right"/>
      <w:pPr>
        <w:ind w:left="2117" w:hanging="180"/>
      </w:pPr>
    </w:lvl>
    <w:lvl w:ilvl="3" w:tplc="4009000F" w:tentative="1">
      <w:start w:val="1"/>
      <w:numFmt w:val="decimal"/>
      <w:lvlText w:val="%4."/>
      <w:lvlJc w:val="left"/>
      <w:pPr>
        <w:ind w:left="2837" w:hanging="360"/>
      </w:pPr>
    </w:lvl>
    <w:lvl w:ilvl="4" w:tplc="40090019" w:tentative="1">
      <w:start w:val="1"/>
      <w:numFmt w:val="lowerLetter"/>
      <w:lvlText w:val="%5."/>
      <w:lvlJc w:val="left"/>
      <w:pPr>
        <w:ind w:left="3557" w:hanging="360"/>
      </w:pPr>
    </w:lvl>
    <w:lvl w:ilvl="5" w:tplc="4009001B" w:tentative="1">
      <w:start w:val="1"/>
      <w:numFmt w:val="lowerRoman"/>
      <w:lvlText w:val="%6."/>
      <w:lvlJc w:val="right"/>
      <w:pPr>
        <w:ind w:left="4277" w:hanging="180"/>
      </w:pPr>
    </w:lvl>
    <w:lvl w:ilvl="6" w:tplc="4009000F" w:tentative="1">
      <w:start w:val="1"/>
      <w:numFmt w:val="decimal"/>
      <w:lvlText w:val="%7."/>
      <w:lvlJc w:val="left"/>
      <w:pPr>
        <w:ind w:left="4997" w:hanging="360"/>
      </w:pPr>
    </w:lvl>
    <w:lvl w:ilvl="7" w:tplc="40090019" w:tentative="1">
      <w:start w:val="1"/>
      <w:numFmt w:val="lowerLetter"/>
      <w:lvlText w:val="%8."/>
      <w:lvlJc w:val="left"/>
      <w:pPr>
        <w:ind w:left="5717" w:hanging="360"/>
      </w:pPr>
    </w:lvl>
    <w:lvl w:ilvl="8" w:tplc="40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 w15:restartNumberingAfterBreak="0">
    <w:nsid w:val="704C6A67"/>
    <w:multiLevelType w:val="hybridMultilevel"/>
    <w:tmpl w:val="C27475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13840"/>
    <w:multiLevelType w:val="hybridMultilevel"/>
    <w:tmpl w:val="BB38FBCA"/>
    <w:lvl w:ilvl="0" w:tplc="6D7ED6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D0BBC"/>
    <w:multiLevelType w:val="hybridMultilevel"/>
    <w:tmpl w:val="2E76D5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85CF5"/>
    <w:multiLevelType w:val="hybridMultilevel"/>
    <w:tmpl w:val="474C9BA6"/>
    <w:lvl w:ilvl="0" w:tplc="D542E3B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97734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738844">
    <w:abstractNumId w:val="10"/>
  </w:num>
  <w:num w:numId="3" w16cid:durableId="481195111">
    <w:abstractNumId w:val="14"/>
  </w:num>
  <w:num w:numId="4" w16cid:durableId="1922368037">
    <w:abstractNumId w:val="13"/>
  </w:num>
  <w:num w:numId="5" w16cid:durableId="929704204">
    <w:abstractNumId w:val="7"/>
  </w:num>
  <w:num w:numId="6" w16cid:durableId="9795653">
    <w:abstractNumId w:val="17"/>
  </w:num>
  <w:num w:numId="7" w16cid:durableId="1793549968">
    <w:abstractNumId w:val="23"/>
  </w:num>
  <w:num w:numId="8" w16cid:durableId="1821075598">
    <w:abstractNumId w:val="11"/>
  </w:num>
  <w:num w:numId="9" w16cid:durableId="1999725613">
    <w:abstractNumId w:val="20"/>
  </w:num>
  <w:num w:numId="10" w16cid:durableId="5255328">
    <w:abstractNumId w:val="25"/>
  </w:num>
  <w:num w:numId="11" w16cid:durableId="792213039">
    <w:abstractNumId w:val="21"/>
  </w:num>
  <w:num w:numId="12" w16cid:durableId="1636375544">
    <w:abstractNumId w:val="6"/>
  </w:num>
  <w:num w:numId="13" w16cid:durableId="396974107">
    <w:abstractNumId w:val="22"/>
  </w:num>
  <w:num w:numId="14" w16cid:durableId="1232816482">
    <w:abstractNumId w:val="18"/>
  </w:num>
  <w:num w:numId="15" w16cid:durableId="866672575">
    <w:abstractNumId w:val="26"/>
  </w:num>
  <w:num w:numId="16" w16cid:durableId="18152220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4904988">
    <w:abstractNumId w:val="9"/>
  </w:num>
  <w:num w:numId="18" w16cid:durableId="947859268">
    <w:abstractNumId w:val="1"/>
  </w:num>
  <w:num w:numId="19" w16cid:durableId="1051153314">
    <w:abstractNumId w:val="12"/>
  </w:num>
  <w:num w:numId="20" w16cid:durableId="1633368887">
    <w:abstractNumId w:val="0"/>
  </w:num>
  <w:num w:numId="21" w16cid:durableId="773671640">
    <w:abstractNumId w:val="19"/>
  </w:num>
  <w:num w:numId="22" w16cid:durableId="846335198">
    <w:abstractNumId w:val="8"/>
  </w:num>
  <w:num w:numId="23" w16cid:durableId="907349653">
    <w:abstractNumId w:val="24"/>
  </w:num>
  <w:num w:numId="24" w16cid:durableId="2140299696">
    <w:abstractNumId w:val="2"/>
  </w:num>
  <w:num w:numId="25" w16cid:durableId="1188251793">
    <w:abstractNumId w:val="3"/>
  </w:num>
  <w:num w:numId="26" w16cid:durableId="1309096527">
    <w:abstractNumId w:val="4"/>
  </w:num>
  <w:num w:numId="27" w16cid:durableId="673990568">
    <w:abstractNumId w:val="15"/>
  </w:num>
  <w:num w:numId="28" w16cid:durableId="1031686138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308C"/>
    <w:rsid w:val="00021C7C"/>
    <w:rsid w:val="00023952"/>
    <w:rsid w:val="000321DF"/>
    <w:rsid w:val="000342D1"/>
    <w:rsid w:val="00056F95"/>
    <w:rsid w:val="0006496C"/>
    <w:rsid w:val="00065E85"/>
    <w:rsid w:val="000726C1"/>
    <w:rsid w:val="000846E0"/>
    <w:rsid w:val="000978D2"/>
    <w:rsid w:val="000A1407"/>
    <w:rsid w:val="000B034B"/>
    <w:rsid w:val="000B5760"/>
    <w:rsid w:val="000C510A"/>
    <w:rsid w:val="000C6C05"/>
    <w:rsid w:val="000D335E"/>
    <w:rsid w:val="000E0910"/>
    <w:rsid w:val="000F27FD"/>
    <w:rsid w:val="00114639"/>
    <w:rsid w:val="00120A87"/>
    <w:rsid w:val="00122B30"/>
    <w:rsid w:val="0014647E"/>
    <w:rsid w:val="00147522"/>
    <w:rsid w:val="00154B86"/>
    <w:rsid w:val="00156C45"/>
    <w:rsid w:val="00166AAE"/>
    <w:rsid w:val="00183610"/>
    <w:rsid w:val="00190A54"/>
    <w:rsid w:val="001978D4"/>
    <w:rsid w:val="001A538D"/>
    <w:rsid w:val="001A6F61"/>
    <w:rsid w:val="001D2CC2"/>
    <w:rsid w:val="001D46D4"/>
    <w:rsid w:val="001E6066"/>
    <w:rsid w:val="001E6930"/>
    <w:rsid w:val="001E76C2"/>
    <w:rsid w:val="001F05E8"/>
    <w:rsid w:val="001F620E"/>
    <w:rsid w:val="001F7D4E"/>
    <w:rsid w:val="0020134C"/>
    <w:rsid w:val="00210720"/>
    <w:rsid w:val="00211FB6"/>
    <w:rsid w:val="00231B3D"/>
    <w:rsid w:val="002542FC"/>
    <w:rsid w:val="0026342E"/>
    <w:rsid w:val="002661FC"/>
    <w:rsid w:val="00281678"/>
    <w:rsid w:val="002B0E05"/>
    <w:rsid w:val="002B5E0D"/>
    <w:rsid w:val="002C56AB"/>
    <w:rsid w:val="003031A4"/>
    <w:rsid w:val="003111D6"/>
    <w:rsid w:val="00311837"/>
    <w:rsid w:val="003132E9"/>
    <w:rsid w:val="0033105B"/>
    <w:rsid w:val="00357197"/>
    <w:rsid w:val="003837E0"/>
    <w:rsid w:val="00385E3B"/>
    <w:rsid w:val="00386D4D"/>
    <w:rsid w:val="003947EE"/>
    <w:rsid w:val="003B1BCB"/>
    <w:rsid w:val="003B2DB6"/>
    <w:rsid w:val="003B4972"/>
    <w:rsid w:val="003B5F6F"/>
    <w:rsid w:val="003C66BF"/>
    <w:rsid w:val="003C6AA8"/>
    <w:rsid w:val="003D5166"/>
    <w:rsid w:val="003E27EC"/>
    <w:rsid w:val="003E285E"/>
    <w:rsid w:val="003E6E90"/>
    <w:rsid w:val="003F1860"/>
    <w:rsid w:val="003F7793"/>
    <w:rsid w:val="00407C44"/>
    <w:rsid w:val="0041309C"/>
    <w:rsid w:val="004205B2"/>
    <w:rsid w:val="00426CC0"/>
    <w:rsid w:val="00427870"/>
    <w:rsid w:val="00443ABC"/>
    <w:rsid w:val="00443C54"/>
    <w:rsid w:val="00450012"/>
    <w:rsid w:val="00450DB4"/>
    <w:rsid w:val="00481907"/>
    <w:rsid w:val="004872B7"/>
    <w:rsid w:val="00490ACC"/>
    <w:rsid w:val="004A2E1E"/>
    <w:rsid w:val="004A78AD"/>
    <w:rsid w:val="004B10E0"/>
    <w:rsid w:val="004B4D2C"/>
    <w:rsid w:val="004C06A4"/>
    <w:rsid w:val="004D5308"/>
    <w:rsid w:val="004E0875"/>
    <w:rsid w:val="004E2D50"/>
    <w:rsid w:val="004E3A77"/>
    <w:rsid w:val="004E53F7"/>
    <w:rsid w:val="004E7AB3"/>
    <w:rsid w:val="00503CB3"/>
    <w:rsid w:val="00503EB2"/>
    <w:rsid w:val="00507062"/>
    <w:rsid w:val="005157EA"/>
    <w:rsid w:val="00530DC0"/>
    <w:rsid w:val="005512E5"/>
    <w:rsid w:val="00553A57"/>
    <w:rsid w:val="00554E15"/>
    <w:rsid w:val="005724F2"/>
    <w:rsid w:val="00587916"/>
    <w:rsid w:val="00590257"/>
    <w:rsid w:val="005B5002"/>
    <w:rsid w:val="005C496B"/>
    <w:rsid w:val="005E0588"/>
    <w:rsid w:val="005E1B60"/>
    <w:rsid w:val="005F2AB4"/>
    <w:rsid w:val="005F37B6"/>
    <w:rsid w:val="005F6C99"/>
    <w:rsid w:val="00600462"/>
    <w:rsid w:val="006060C4"/>
    <w:rsid w:val="00606216"/>
    <w:rsid w:val="006105BD"/>
    <w:rsid w:val="0061278D"/>
    <w:rsid w:val="00613EE1"/>
    <w:rsid w:val="0062677D"/>
    <w:rsid w:val="00626F03"/>
    <w:rsid w:val="006375BD"/>
    <w:rsid w:val="006641A4"/>
    <w:rsid w:val="0066781D"/>
    <w:rsid w:val="00682267"/>
    <w:rsid w:val="00697AFC"/>
    <w:rsid w:val="006B0B11"/>
    <w:rsid w:val="006B688F"/>
    <w:rsid w:val="006D5433"/>
    <w:rsid w:val="006D68FB"/>
    <w:rsid w:val="006E2AF0"/>
    <w:rsid w:val="006E3ECB"/>
    <w:rsid w:val="006E65D3"/>
    <w:rsid w:val="006E7481"/>
    <w:rsid w:val="006E7BEC"/>
    <w:rsid w:val="006F0B77"/>
    <w:rsid w:val="006F0C01"/>
    <w:rsid w:val="006F4CF2"/>
    <w:rsid w:val="00701ACC"/>
    <w:rsid w:val="00712606"/>
    <w:rsid w:val="007126CD"/>
    <w:rsid w:val="00716C73"/>
    <w:rsid w:val="007308FA"/>
    <w:rsid w:val="00740CC6"/>
    <w:rsid w:val="007418E8"/>
    <w:rsid w:val="00755630"/>
    <w:rsid w:val="00763FF5"/>
    <w:rsid w:val="00777544"/>
    <w:rsid w:val="00780DE2"/>
    <w:rsid w:val="0078132B"/>
    <w:rsid w:val="00786313"/>
    <w:rsid w:val="007B7B9D"/>
    <w:rsid w:val="007C1DCD"/>
    <w:rsid w:val="007E1DED"/>
    <w:rsid w:val="00803CF8"/>
    <w:rsid w:val="008412B9"/>
    <w:rsid w:val="008511F6"/>
    <w:rsid w:val="008563E7"/>
    <w:rsid w:val="008574A0"/>
    <w:rsid w:val="00866E6E"/>
    <w:rsid w:val="008719E1"/>
    <w:rsid w:val="008823E8"/>
    <w:rsid w:val="008825F3"/>
    <w:rsid w:val="00890275"/>
    <w:rsid w:val="008907F7"/>
    <w:rsid w:val="00891BE5"/>
    <w:rsid w:val="00896E16"/>
    <w:rsid w:val="008C0E4D"/>
    <w:rsid w:val="008C724B"/>
    <w:rsid w:val="008D297A"/>
    <w:rsid w:val="008D2B54"/>
    <w:rsid w:val="008E0117"/>
    <w:rsid w:val="008F1F36"/>
    <w:rsid w:val="008F3EA4"/>
    <w:rsid w:val="00900D2F"/>
    <w:rsid w:val="00902DBF"/>
    <w:rsid w:val="00904A6F"/>
    <w:rsid w:val="00906941"/>
    <w:rsid w:val="009074D9"/>
    <w:rsid w:val="0093731E"/>
    <w:rsid w:val="009465A5"/>
    <w:rsid w:val="0095219B"/>
    <w:rsid w:val="00966904"/>
    <w:rsid w:val="009713E5"/>
    <w:rsid w:val="009762C1"/>
    <w:rsid w:val="00985572"/>
    <w:rsid w:val="00985A5C"/>
    <w:rsid w:val="0099393B"/>
    <w:rsid w:val="009A59F7"/>
    <w:rsid w:val="009A6749"/>
    <w:rsid w:val="009D48CA"/>
    <w:rsid w:val="009D7EB5"/>
    <w:rsid w:val="009E09ED"/>
    <w:rsid w:val="009E44B9"/>
    <w:rsid w:val="009F5589"/>
    <w:rsid w:val="00A0149A"/>
    <w:rsid w:val="00A01BD0"/>
    <w:rsid w:val="00A2395A"/>
    <w:rsid w:val="00A308EB"/>
    <w:rsid w:val="00A30FE5"/>
    <w:rsid w:val="00A468AA"/>
    <w:rsid w:val="00A47ED6"/>
    <w:rsid w:val="00A56629"/>
    <w:rsid w:val="00A80731"/>
    <w:rsid w:val="00A814CC"/>
    <w:rsid w:val="00A87F78"/>
    <w:rsid w:val="00A97F59"/>
    <w:rsid w:val="00AB018A"/>
    <w:rsid w:val="00AB621F"/>
    <w:rsid w:val="00AB684F"/>
    <w:rsid w:val="00AB737E"/>
    <w:rsid w:val="00AD6CC6"/>
    <w:rsid w:val="00AE071D"/>
    <w:rsid w:val="00AE2015"/>
    <w:rsid w:val="00AE67D5"/>
    <w:rsid w:val="00AE7988"/>
    <w:rsid w:val="00AF36BC"/>
    <w:rsid w:val="00AF7A97"/>
    <w:rsid w:val="00B050E7"/>
    <w:rsid w:val="00B0613F"/>
    <w:rsid w:val="00B11F82"/>
    <w:rsid w:val="00B17172"/>
    <w:rsid w:val="00B32B94"/>
    <w:rsid w:val="00B52EAD"/>
    <w:rsid w:val="00B64AA1"/>
    <w:rsid w:val="00B65551"/>
    <w:rsid w:val="00B70FD5"/>
    <w:rsid w:val="00B7224B"/>
    <w:rsid w:val="00B76E96"/>
    <w:rsid w:val="00B85A1C"/>
    <w:rsid w:val="00B938DA"/>
    <w:rsid w:val="00BC3EEC"/>
    <w:rsid w:val="00BD72BB"/>
    <w:rsid w:val="00BD7FDB"/>
    <w:rsid w:val="00BE6C78"/>
    <w:rsid w:val="00C118B7"/>
    <w:rsid w:val="00C2279C"/>
    <w:rsid w:val="00C30629"/>
    <w:rsid w:val="00C338E7"/>
    <w:rsid w:val="00C51829"/>
    <w:rsid w:val="00C52385"/>
    <w:rsid w:val="00C7346C"/>
    <w:rsid w:val="00C73B2B"/>
    <w:rsid w:val="00C77502"/>
    <w:rsid w:val="00C854DB"/>
    <w:rsid w:val="00C8588B"/>
    <w:rsid w:val="00C87DA7"/>
    <w:rsid w:val="00C93A86"/>
    <w:rsid w:val="00C949B5"/>
    <w:rsid w:val="00C951E1"/>
    <w:rsid w:val="00CB0C77"/>
    <w:rsid w:val="00CC21B1"/>
    <w:rsid w:val="00CC7EE0"/>
    <w:rsid w:val="00CD657D"/>
    <w:rsid w:val="00CE0A6E"/>
    <w:rsid w:val="00CF7287"/>
    <w:rsid w:val="00D17138"/>
    <w:rsid w:val="00D23716"/>
    <w:rsid w:val="00D33A83"/>
    <w:rsid w:val="00D56320"/>
    <w:rsid w:val="00D61A06"/>
    <w:rsid w:val="00D671CD"/>
    <w:rsid w:val="00D676BB"/>
    <w:rsid w:val="00D836CE"/>
    <w:rsid w:val="00D85F5C"/>
    <w:rsid w:val="00D87D82"/>
    <w:rsid w:val="00D90145"/>
    <w:rsid w:val="00D96C44"/>
    <w:rsid w:val="00DB1720"/>
    <w:rsid w:val="00DE241E"/>
    <w:rsid w:val="00E01711"/>
    <w:rsid w:val="00E06F33"/>
    <w:rsid w:val="00E15FD7"/>
    <w:rsid w:val="00E32FE6"/>
    <w:rsid w:val="00E365BA"/>
    <w:rsid w:val="00E51E45"/>
    <w:rsid w:val="00E80759"/>
    <w:rsid w:val="00E932E4"/>
    <w:rsid w:val="00EA718A"/>
    <w:rsid w:val="00EC1A59"/>
    <w:rsid w:val="00EF0D17"/>
    <w:rsid w:val="00EF538B"/>
    <w:rsid w:val="00EF6930"/>
    <w:rsid w:val="00EF718E"/>
    <w:rsid w:val="00F00F60"/>
    <w:rsid w:val="00F01C89"/>
    <w:rsid w:val="00F0431E"/>
    <w:rsid w:val="00F11778"/>
    <w:rsid w:val="00F27E99"/>
    <w:rsid w:val="00F3671A"/>
    <w:rsid w:val="00F41557"/>
    <w:rsid w:val="00F47896"/>
    <w:rsid w:val="00F5062D"/>
    <w:rsid w:val="00F6120D"/>
    <w:rsid w:val="00F66C29"/>
    <w:rsid w:val="00F762C4"/>
    <w:rsid w:val="00F76ACC"/>
    <w:rsid w:val="00F86668"/>
    <w:rsid w:val="00F87E7C"/>
    <w:rsid w:val="00F960FB"/>
    <w:rsid w:val="00FC78C9"/>
    <w:rsid w:val="00FD1BA5"/>
    <w:rsid w:val="00FD30F8"/>
    <w:rsid w:val="00FE6EAE"/>
    <w:rsid w:val="00FF0876"/>
    <w:rsid w:val="00F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A5717"/>
  <w15:docId w15:val="{5E456AE3-B58F-46F8-AC32-FBE45FEF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D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60</cp:revision>
  <cp:lastPrinted>2025-12-20T07:15:00Z</cp:lastPrinted>
  <dcterms:created xsi:type="dcterms:W3CDTF">2013-12-20T07:44:00Z</dcterms:created>
  <dcterms:modified xsi:type="dcterms:W3CDTF">2025-12-20T07:26:00Z</dcterms:modified>
</cp:coreProperties>
</file>